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5E043B01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B90496">
        <w:rPr>
          <w:b/>
          <w:sz w:val="28"/>
          <w:szCs w:val="28"/>
          <w:lang w:val="it-IT"/>
        </w:rPr>
        <w:t>4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579FB6A8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506F66">
        <w:rPr>
          <w:b/>
          <w:sz w:val="20"/>
          <w:szCs w:val="20"/>
          <w:lang w:val="it-IT"/>
        </w:rPr>
        <w:t>gennaio</w:t>
      </w:r>
      <w:r w:rsidR="006A3911" w:rsidRPr="004B3ED5">
        <w:rPr>
          <w:b/>
          <w:sz w:val="20"/>
          <w:szCs w:val="20"/>
          <w:lang w:val="it-IT"/>
        </w:rPr>
        <w:t xml:space="preserve"> – 30</w:t>
      </w:r>
      <w:r w:rsidRPr="004B3ED5">
        <w:rPr>
          <w:b/>
          <w:sz w:val="20"/>
          <w:szCs w:val="20"/>
          <w:lang w:val="it-IT"/>
        </w:rPr>
        <w:t xml:space="preserve"> giugno </w:t>
      </w:r>
      <w:r w:rsidR="004F0189" w:rsidRPr="004B3ED5">
        <w:rPr>
          <w:b/>
          <w:sz w:val="20"/>
          <w:szCs w:val="20"/>
          <w:lang w:val="it-IT"/>
        </w:rPr>
        <w:t>20</w:t>
      </w:r>
      <w:r w:rsidR="00AC524E">
        <w:rPr>
          <w:b/>
          <w:sz w:val="20"/>
          <w:szCs w:val="20"/>
          <w:lang w:val="it-IT"/>
        </w:rPr>
        <w:t>2</w:t>
      </w:r>
      <w:r w:rsidR="00B90496">
        <w:rPr>
          <w:b/>
          <w:sz w:val="20"/>
          <w:szCs w:val="20"/>
          <w:lang w:val="it-IT"/>
        </w:rPr>
        <w:t>4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B90496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B90496">
              <w:rPr>
                <w:lang w:val="it-IT"/>
              </w:rPr>
            </w:r>
            <w:r w:rsidR="00B90496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 xml:space="preserve">è tenuta a corrispondere i contributi ai costi di esecuzione. </w:t>
            </w:r>
            <w:proofErr w:type="gramStart"/>
            <w:r w:rsidR="00101CE6" w:rsidRPr="004B3ED5">
              <w:rPr>
                <w:lang w:val="it-IT"/>
              </w:rPr>
              <w:t>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</w:t>
            </w:r>
            <w:proofErr w:type="gramEnd"/>
            <w:r w:rsidRPr="004B3ED5">
              <w:rPr>
                <w:lang w:val="it-IT"/>
              </w:rPr>
              <w:t>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B90496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B90496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B90496">
              <w:rPr>
                <w:lang w:val="it-IT"/>
              </w:rPr>
            </w:r>
            <w:r w:rsidR="00B90496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B90496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B90496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B90496">
              <w:rPr>
                <w:lang w:val="it-IT"/>
              </w:rPr>
            </w:r>
            <w:r w:rsidR="00B90496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B90496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010016FC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506F66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B90496">
              <w:rPr>
                <w:sz w:val="16"/>
                <w:szCs w:val="16"/>
                <w:lang w:val="it-IT"/>
              </w:rPr>
              <w:t>4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30.6.20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B90496">
              <w:rPr>
                <w:sz w:val="16"/>
                <w:szCs w:val="16"/>
                <w:lang w:val="it-IT"/>
              </w:rPr>
              <w:t>4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3B738ED7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3</w:t>
            </w:r>
            <w:r w:rsidR="00553CF4" w:rsidRPr="004B3ED5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.08.20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B90496">
              <w:rPr>
                <w:i/>
                <w:sz w:val="18"/>
                <w:lang w:val="it-IT"/>
              </w:rPr>
              <w:t>4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 xml:space="preserve">Il firmatario si riconosce debitore verso la Commissione </w:t>
      </w:r>
      <w:proofErr w:type="gramStart"/>
      <w:r w:rsidRPr="004B3ED5">
        <w:rPr>
          <w:sz w:val="16"/>
          <w:szCs w:val="16"/>
          <w:lang w:val="it-IT"/>
        </w:rPr>
        <w:t>Paritetica  per</w:t>
      </w:r>
      <w:proofErr w:type="gramEnd"/>
      <w:r w:rsidRPr="004B3ED5">
        <w:rPr>
          <w:sz w:val="16"/>
          <w:szCs w:val="16"/>
          <w:lang w:val="it-IT"/>
        </w:rPr>
        <w:t xml:space="preserve">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s9zFEYiIc7iPgpmfe4ouKovFC4GGs0rqPzJWIUQf9Wkn5HR3CV5+MUjMbLOKQ8faESm9rDqJhHdM29sR1sAaQ==" w:salt="XJbkCDzYeISLAP0vBcAF6g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D6B6A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E0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0496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4C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0268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30F1-9F08-4949-ADF6-8A5CBB41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7</cp:revision>
  <cp:lastPrinted>2018-07-03T10:02:00Z</cp:lastPrinted>
  <dcterms:created xsi:type="dcterms:W3CDTF">2019-06-17T12:52:00Z</dcterms:created>
  <dcterms:modified xsi:type="dcterms:W3CDTF">2024-04-17T15:39:00Z</dcterms:modified>
</cp:coreProperties>
</file>